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2 -->
  <w:body>
    <w:tbl>
      <w:tblPr>
        <w:tblStyle w:val="TableGrid"/>
        <w:tblW w:w="10691" w:type="dxa"/>
        <w:tblInd w:w="-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4"/>
        <w:gridCol w:w="1505"/>
        <w:gridCol w:w="2761"/>
        <w:gridCol w:w="2610"/>
        <w:gridCol w:w="1833"/>
        <w:gridCol w:w="848"/>
      </w:tblGrid>
      <w:tr w14:paraId="72BA7F21" w14:textId="77777777" w:rsidTr="00614935">
        <w:tblPrEx>
          <w:tblW w:w="10691" w:type="dxa"/>
          <w:tblInd w:w="-72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89"/>
        </w:trPr>
        <w:tc>
          <w:tcPr>
            <w:tcW w:w="1129" w:type="dxa"/>
            <w:tcBorders>
              <w:bottom w:val="single" w:sz="12" w:space="0" w:color="auto"/>
            </w:tcBorders>
            <w:vAlign w:val="bottom"/>
          </w:tcPr>
          <w:p w:rsidR="00F310A7" w:rsidRPr="00A96012" w:rsidP="006D01F4" w14:paraId="239A51FC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05" w:type="dxa"/>
            <w:tcBorders>
              <w:bottom w:val="single" w:sz="12" w:space="0" w:color="auto"/>
            </w:tcBorders>
            <w:vAlign w:val="bottom"/>
          </w:tcPr>
          <w:p w:rsidR="00F310A7" w:rsidRPr="00D26BE2" w:rsidP="006D01F4" w14:paraId="7247F3E8" w14:textId="6800FB74">
            <w:pPr>
              <w:contextualSpacing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26BE2">
              <w:rPr>
                <w:rFonts w:ascii="Tahoma" w:hAnsi="Tahoma" w:cs="Tahoma"/>
                <w:b/>
                <w:bCs/>
                <w:sz w:val="18"/>
                <w:szCs w:val="18"/>
              </w:rPr>
              <w:t>Grading Area</w:t>
            </w:r>
          </w:p>
        </w:tc>
        <w:tc>
          <w:tcPr>
            <w:tcW w:w="2765" w:type="dxa"/>
            <w:tcBorders>
              <w:bottom w:val="single" w:sz="12" w:space="0" w:color="auto"/>
            </w:tcBorders>
            <w:vAlign w:val="bottom"/>
          </w:tcPr>
          <w:p w:rsidR="00F310A7" w:rsidRPr="00D26BE2" w:rsidP="006D01F4" w14:paraId="4D64F06F" w14:textId="77777777">
            <w:pPr>
              <w:contextualSpacing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26BE2">
              <w:rPr>
                <w:rFonts w:ascii="Tahoma" w:hAnsi="Tahoma" w:cs="Tahoma"/>
                <w:b/>
                <w:bCs/>
                <w:sz w:val="18"/>
                <w:szCs w:val="18"/>
              </w:rPr>
              <w:t>Maximum</w:t>
            </w:r>
          </w:p>
        </w:tc>
        <w:tc>
          <w:tcPr>
            <w:tcW w:w="2613" w:type="dxa"/>
            <w:tcBorders>
              <w:bottom w:val="single" w:sz="12" w:space="0" w:color="auto"/>
            </w:tcBorders>
            <w:vAlign w:val="bottom"/>
          </w:tcPr>
          <w:p w:rsidR="00F310A7" w:rsidRPr="00D26BE2" w:rsidP="006D01F4" w14:paraId="3468B48E" w14:textId="77777777">
            <w:pPr>
              <w:contextualSpacing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26BE2">
              <w:rPr>
                <w:rFonts w:ascii="Tahoma" w:hAnsi="Tahoma" w:cs="Tahoma"/>
                <w:b/>
                <w:bCs/>
                <w:sz w:val="18"/>
                <w:szCs w:val="18"/>
              </w:rPr>
              <w:t>Mid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-Range</w:t>
            </w:r>
          </w:p>
        </w:tc>
        <w:tc>
          <w:tcPr>
            <w:tcW w:w="1835" w:type="dxa"/>
            <w:tcBorders>
              <w:bottom w:val="single" w:sz="12" w:space="0" w:color="auto"/>
            </w:tcBorders>
            <w:vAlign w:val="bottom"/>
          </w:tcPr>
          <w:p w:rsidR="00F310A7" w:rsidRPr="00D26BE2" w:rsidP="006D01F4" w14:paraId="2FE38A72" w14:textId="77777777">
            <w:pPr>
              <w:contextualSpacing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26BE2">
              <w:rPr>
                <w:rFonts w:ascii="Tahoma" w:hAnsi="Tahoma" w:cs="Tahoma"/>
                <w:b/>
                <w:bCs/>
                <w:sz w:val="18"/>
                <w:szCs w:val="18"/>
              </w:rPr>
              <w:t>Minimum</w:t>
            </w:r>
          </w:p>
        </w:tc>
        <w:tc>
          <w:tcPr>
            <w:tcW w:w="844" w:type="dxa"/>
            <w:tcBorders>
              <w:bottom w:val="single" w:sz="12" w:space="0" w:color="auto"/>
            </w:tcBorders>
            <w:vAlign w:val="bottom"/>
          </w:tcPr>
          <w:p w:rsidR="00F310A7" w:rsidRPr="00D26BE2" w:rsidP="006D01F4" w14:paraId="47430F9B" w14:textId="77777777">
            <w:pPr>
              <w:contextualSpacing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26BE2">
              <w:rPr>
                <w:rFonts w:ascii="Tahoma" w:hAnsi="Tahoma" w:cs="Tahoma"/>
                <w:b/>
                <w:bCs/>
                <w:sz w:val="18"/>
                <w:szCs w:val="18"/>
              </w:rPr>
              <w:t>Earned</w:t>
            </w:r>
          </w:p>
        </w:tc>
      </w:tr>
      <w:tr w14:paraId="289B96F4" w14:textId="77777777" w:rsidTr="00614935">
        <w:tblPrEx>
          <w:tblW w:w="10691" w:type="dxa"/>
          <w:tblInd w:w="-725" w:type="dxa"/>
          <w:tblLook w:val="04A0"/>
        </w:tblPrEx>
        <w:trPr>
          <w:trHeight w:val="1102"/>
        </w:trPr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310A7" w:rsidRPr="00D26BE2" w:rsidP="006D01F4" w14:paraId="77ABFC50" w14:textId="77777777">
            <w:pPr>
              <w:contextualSpacing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26BE2">
              <w:rPr>
                <w:rFonts w:ascii="Tahoma" w:hAnsi="Tahoma" w:cs="Tahoma"/>
                <w:b/>
                <w:bCs/>
                <w:sz w:val="18"/>
                <w:szCs w:val="18"/>
              </w:rPr>
              <w:t>Setup (5%)</w:t>
            </w:r>
          </w:p>
        </w:tc>
        <w:tc>
          <w:tcPr>
            <w:tcW w:w="15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310A7" w:rsidRPr="00A96012" w:rsidP="004C1891" w14:paraId="1BFB757C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96012">
              <w:rPr>
                <w:rFonts w:ascii="Tahoma" w:hAnsi="Tahoma" w:cs="Tahoma"/>
                <w:sz w:val="18"/>
                <w:szCs w:val="18"/>
              </w:rPr>
              <w:t>SAE Name / Type /</w:t>
            </w:r>
          </w:p>
          <w:p w:rsidR="00F310A7" w:rsidRPr="00A96012" w:rsidP="004C1891" w14:paraId="18D6E998" w14:textId="262644F0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96012">
              <w:rPr>
                <w:rFonts w:ascii="Tahoma" w:hAnsi="Tahoma" w:cs="Tahoma"/>
                <w:sz w:val="18"/>
                <w:szCs w:val="18"/>
              </w:rPr>
              <w:t>Sub-Type</w:t>
            </w:r>
          </w:p>
        </w:tc>
        <w:tc>
          <w:tcPr>
            <w:tcW w:w="27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97CCD" w:rsidP="004C1891" w14:paraId="6F9464C4" w14:textId="77777777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</w:t>
            </w:r>
            <w:r w:rsidRPr="00A96012" w:rsidR="00F310A7">
              <w:rPr>
                <w:rFonts w:ascii="Tahoma" w:hAnsi="Tahoma" w:cs="Tahoma"/>
                <w:sz w:val="16"/>
                <w:szCs w:val="16"/>
              </w:rPr>
              <w:t>ame clearly</w:t>
            </w:r>
            <w:r w:rsidR="00F310A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96012" w:rsidR="00F310A7">
              <w:rPr>
                <w:rFonts w:ascii="Tahoma" w:hAnsi="Tahoma" w:cs="Tahoma"/>
                <w:sz w:val="16"/>
                <w:szCs w:val="16"/>
              </w:rPr>
              <w:t>communicates the</w:t>
            </w:r>
            <w:r w:rsidR="00F310A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96012" w:rsidR="00F310A7">
              <w:rPr>
                <w:rFonts w:ascii="Tahoma" w:hAnsi="Tahoma" w:cs="Tahoma"/>
                <w:sz w:val="16"/>
                <w:szCs w:val="16"/>
              </w:rPr>
              <w:t xml:space="preserve">project and </w:t>
            </w:r>
            <w:r>
              <w:rPr>
                <w:rFonts w:ascii="Tahoma" w:hAnsi="Tahoma" w:cs="Tahoma"/>
                <w:sz w:val="16"/>
                <w:szCs w:val="16"/>
              </w:rPr>
              <w:t>type of experience</w:t>
            </w:r>
            <w:r w:rsidR="00F310A7">
              <w:rPr>
                <w:rFonts w:ascii="Tahoma" w:hAnsi="Tahoma" w:cs="Tahoma"/>
                <w:sz w:val="16"/>
                <w:szCs w:val="16"/>
              </w:rPr>
              <w:t xml:space="preserve">. </w:t>
            </w:r>
          </w:p>
          <w:p w:rsidR="00F310A7" w:rsidRPr="00A96012" w:rsidP="004C1891" w14:paraId="07CC3401" w14:textId="280C0123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(5</w:t>
            </w:r>
            <w:r w:rsidR="00097CCD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pts)</w:t>
            </w:r>
          </w:p>
        </w:tc>
        <w:tc>
          <w:tcPr>
            <w:tcW w:w="26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310A7" w:rsidRPr="00A96012" w:rsidP="004C1891" w14:paraId="3FF3BE4A" w14:textId="3DE25F05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</w:t>
            </w:r>
            <w:r w:rsidRPr="00A96012">
              <w:rPr>
                <w:rFonts w:ascii="Tahoma" w:hAnsi="Tahoma" w:cs="Tahoma"/>
                <w:sz w:val="16"/>
                <w:szCs w:val="16"/>
              </w:rPr>
              <w:t>ame describes the</w:t>
            </w:r>
          </w:p>
          <w:p w:rsidR="00F310A7" w:rsidP="004C1891" w14:paraId="04D7F201" w14:textId="5D0D84B5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A96012">
              <w:rPr>
                <w:rFonts w:ascii="Tahoma" w:hAnsi="Tahoma" w:cs="Tahoma"/>
                <w:sz w:val="16"/>
                <w:szCs w:val="16"/>
              </w:rPr>
              <w:t>project, but lacks communication of the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97CCD">
              <w:rPr>
                <w:rFonts w:ascii="Tahoma" w:hAnsi="Tahoma" w:cs="Tahoma"/>
                <w:sz w:val="16"/>
                <w:szCs w:val="16"/>
              </w:rPr>
              <w:t>type of project and connection to AFNR.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F310A7" w:rsidRPr="00A96012" w:rsidP="004C1891" w14:paraId="6B6BD106" w14:textId="2AEAB73A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(4-3</w:t>
            </w:r>
            <w:r w:rsidR="00097CCD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pts.)</w:t>
            </w:r>
          </w:p>
        </w:tc>
        <w:tc>
          <w:tcPr>
            <w:tcW w:w="1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7CCD" w:rsidP="00097CCD" w14:paraId="01F393E1" w14:textId="77777777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</w:t>
            </w:r>
            <w:r w:rsidRPr="00A96012" w:rsidR="00F310A7">
              <w:rPr>
                <w:rFonts w:ascii="Tahoma" w:hAnsi="Tahoma" w:cs="Tahoma"/>
                <w:sz w:val="16"/>
                <w:szCs w:val="16"/>
              </w:rPr>
              <w:t>ame does not describe the project</w:t>
            </w:r>
            <w:r>
              <w:rPr>
                <w:rFonts w:ascii="Tahoma" w:hAnsi="Tahoma" w:cs="Tahoma"/>
                <w:sz w:val="16"/>
                <w:szCs w:val="16"/>
              </w:rPr>
              <w:t xml:space="preserve"> and does not align with AFNR</w:t>
            </w:r>
            <w:r w:rsidRPr="00A96012" w:rsidR="00F310A7">
              <w:rPr>
                <w:rFonts w:ascii="Tahoma" w:hAnsi="Tahoma" w:cs="Tahoma"/>
                <w:sz w:val="16"/>
                <w:szCs w:val="16"/>
              </w:rPr>
              <w:t>.</w:t>
            </w:r>
            <w:r w:rsidR="00F310A7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F310A7" w:rsidRPr="00FE3146" w:rsidP="00097CCD" w14:paraId="5DD8D896" w14:textId="2C8EEBAA">
            <w:pPr>
              <w:contextualSpacing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(2-0 pts.)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10A7" w:rsidRPr="00A96012" w:rsidP="006D01F4" w14:paraId="62F9EA3A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3A787036" w14:textId="77777777" w:rsidTr="00614935">
        <w:tblPrEx>
          <w:tblW w:w="10691" w:type="dxa"/>
          <w:tblInd w:w="-725" w:type="dxa"/>
          <w:tblLook w:val="04A0"/>
        </w:tblPrEx>
        <w:trPr>
          <w:trHeight w:val="1329"/>
        </w:trPr>
        <w:tc>
          <w:tcPr>
            <w:tcW w:w="112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1891" w:rsidRPr="00D26BE2" w:rsidP="004C1891" w14:paraId="73FAC6FC" w14:textId="3646F192">
            <w:pPr>
              <w:contextualSpacing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26BE2">
              <w:rPr>
                <w:rFonts w:ascii="Tahoma" w:hAnsi="Tahoma" w:cs="Tahoma"/>
                <w:b/>
                <w:bCs/>
                <w:sz w:val="18"/>
                <w:szCs w:val="18"/>
              </w:rPr>
              <w:t>SAE Plan (</w:t>
            </w:r>
            <w:r w:rsidR="00097CCD">
              <w:rPr>
                <w:rFonts w:ascii="Tahoma" w:hAnsi="Tahoma" w:cs="Tahoma"/>
                <w:b/>
                <w:bCs/>
                <w:sz w:val="18"/>
                <w:szCs w:val="18"/>
              </w:rPr>
              <w:t>15</w:t>
            </w:r>
            <w:r w:rsidRPr="00D26BE2">
              <w:rPr>
                <w:rFonts w:ascii="Tahoma" w:hAnsi="Tahoma" w:cs="Tahoma"/>
                <w:b/>
                <w:bCs/>
                <w:sz w:val="18"/>
                <w:szCs w:val="18"/>
              </w:rPr>
              <w:t>%)</w:t>
            </w:r>
          </w:p>
          <w:p w:rsidR="004C1891" w:rsidRPr="00D26BE2" w:rsidP="004C1891" w14:paraId="76B0A229" w14:textId="77777777">
            <w:pPr>
              <w:contextualSpacing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4C1891" w:rsidRPr="00A96012" w:rsidP="004C1891" w14:paraId="7149FF65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1891" w:rsidRPr="00A96012" w:rsidP="004C1891" w14:paraId="3ED7B350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96012">
              <w:rPr>
                <w:rFonts w:ascii="Tahoma" w:hAnsi="Tahoma" w:cs="Tahoma"/>
                <w:sz w:val="18"/>
                <w:szCs w:val="18"/>
              </w:rPr>
              <w:t>Description</w:t>
            </w:r>
          </w:p>
          <w:p w:rsidR="004C1891" w:rsidRPr="00A96012" w:rsidP="004C1891" w14:paraId="7406D402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96012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269240</wp:posOffset>
                  </wp:positionH>
                  <wp:positionV relativeFrom="paragraph">
                    <wp:posOffset>119380</wp:posOffset>
                  </wp:positionV>
                  <wp:extent cx="233680" cy="219075"/>
                  <wp:effectExtent l="0" t="0" r="0" b="9525"/>
                  <wp:wrapTight wrapText="bothSides">
                    <wp:wrapPolygon>
                      <wp:start x="0" y="0"/>
                      <wp:lineTo x="0" y="20661"/>
                      <wp:lineTo x="7043" y="20661"/>
                      <wp:lineTo x="19370" y="20661"/>
                      <wp:lineTo x="19370" y="13148"/>
                      <wp:lineTo x="8804" y="0"/>
                      <wp:lineTo x="0" y="0"/>
                    </wp:wrapPolygon>
                  </wp:wrapTight>
                  <wp:docPr id="7" name="Picture 7" descr="https://www.theaet.com/Graphics/2012/Pencil_Gre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755042" name="Picture 1" descr="https://www.theaet.com/Graphics/2012/Pencil_Gre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6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97CCD" w:rsidP="00097CCD" w14:paraId="6DA52778" w14:textId="77777777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F242E5">
              <w:rPr>
                <w:rFonts w:ascii="Tahoma" w:hAnsi="Tahoma" w:cs="Tahoma"/>
                <w:sz w:val="16"/>
                <w:szCs w:val="16"/>
              </w:rPr>
              <w:t xml:space="preserve">Describes interest in </w:t>
            </w:r>
            <w:r>
              <w:rPr>
                <w:rFonts w:ascii="Tahoma" w:hAnsi="Tahoma" w:cs="Tahoma"/>
                <w:sz w:val="16"/>
                <w:szCs w:val="16"/>
              </w:rPr>
              <w:t>AFNR skill</w:t>
            </w:r>
            <w:r w:rsidRPr="00F242E5">
              <w:rPr>
                <w:rFonts w:ascii="Tahoma" w:hAnsi="Tahoma" w:cs="Tahoma"/>
                <w:sz w:val="16"/>
                <w:szCs w:val="16"/>
              </w:rPr>
              <w:t xml:space="preserve"> area, estimates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242E5">
              <w:rPr>
                <w:rFonts w:ascii="Tahoma" w:hAnsi="Tahoma" w:cs="Tahoma"/>
                <w:sz w:val="16"/>
                <w:szCs w:val="16"/>
              </w:rPr>
              <w:t>dates of involvement, related courses and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242E5">
              <w:rPr>
                <w:rFonts w:ascii="Tahoma" w:hAnsi="Tahoma" w:cs="Tahoma"/>
                <w:sz w:val="16"/>
                <w:szCs w:val="16"/>
              </w:rPr>
              <w:t xml:space="preserve">generally, describes the project. </w:t>
            </w:r>
          </w:p>
          <w:p w:rsidR="004C1891" w:rsidRPr="00F242E5" w:rsidP="00097CCD" w14:paraId="450049A9" w14:textId="1E383710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(5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pts.)</w:t>
            </w:r>
          </w:p>
        </w:tc>
        <w:tc>
          <w:tcPr>
            <w:tcW w:w="261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1891" w:rsidRPr="00FE3146" w:rsidP="00097CCD" w14:paraId="7DBD6E16" w14:textId="1198E10B">
            <w:pPr>
              <w:contextualSpacing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Describes general ideas, but lacks planned dates, relation to previous experiences and connection to AFNR skill areas. </w:t>
            </w: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(4-3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pts.)</w:t>
            </w:r>
          </w:p>
        </w:tc>
        <w:tc>
          <w:tcPr>
            <w:tcW w:w="183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1891" w:rsidP="00097CCD" w14:paraId="6735305C" w14:textId="7777777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Missing or lacks information and needs major revisions.</w:t>
            </w:r>
          </w:p>
          <w:p w:rsidR="004C1891" w:rsidRPr="00FE3146" w:rsidP="00097CCD" w14:paraId="7E8D28B0" w14:textId="77777777">
            <w:pPr>
              <w:contextualSpacing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(2-0 pts.)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1891" w:rsidRPr="00A96012" w:rsidP="006D01F4" w14:paraId="085EDE07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25E3AB98" w14:textId="77777777" w:rsidTr="00614935">
        <w:tblPrEx>
          <w:tblW w:w="10691" w:type="dxa"/>
          <w:tblInd w:w="-725" w:type="dxa"/>
          <w:tblLook w:val="04A0"/>
        </w:tblPrEx>
        <w:trPr>
          <w:trHeight w:val="1329"/>
        </w:trPr>
        <w:tc>
          <w:tcPr>
            <w:tcW w:w="1129" w:type="dxa"/>
            <w:vMerge/>
            <w:tcBorders>
              <w:left w:val="single" w:sz="12" w:space="0" w:color="auto"/>
            </w:tcBorders>
          </w:tcPr>
          <w:p w:rsidR="00097CCD" w:rsidRPr="00A96012" w:rsidP="00097CCD" w14:paraId="39758DE7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CCD" w:rsidRPr="00A96012" w:rsidP="00097CCD" w14:paraId="6DD198ED" w14:textId="0B3AD06E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96012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269240</wp:posOffset>
                  </wp:positionH>
                  <wp:positionV relativeFrom="paragraph">
                    <wp:posOffset>323850</wp:posOffset>
                  </wp:positionV>
                  <wp:extent cx="233680" cy="219075"/>
                  <wp:effectExtent l="0" t="0" r="0" b="9525"/>
                  <wp:wrapTight wrapText="bothSides">
                    <wp:wrapPolygon>
                      <wp:start x="0" y="0"/>
                      <wp:lineTo x="0" y="20661"/>
                      <wp:lineTo x="7043" y="20661"/>
                      <wp:lineTo x="19370" y="20661"/>
                      <wp:lineTo x="19370" y="13148"/>
                      <wp:lineTo x="8804" y="0"/>
                      <wp:lineTo x="0" y="0"/>
                    </wp:wrapPolygon>
                  </wp:wrapTight>
                  <wp:docPr id="8" name="Picture 8" descr="https://www.theaet.com/Graphics/2012/Pencil_Gre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974446" name="Picture 1" descr="https://www.theaet.com/Graphics/2012/Pencil_Gre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96012">
              <w:rPr>
                <w:rFonts w:ascii="Tahoma" w:hAnsi="Tahoma" w:cs="Tahoma"/>
                <w:sz w:val="18"/>
                <w:szCs w:val="18"/>
              </w:rPr>
              <w:t>Time Investment</w:t>
            </w:r>
          </w:p>
          <w:p w:rsidR="00097CCD" w:rsidRPr="00A96012" w:rsidP="00097CCD" w14:paraId="1CE4BD47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CCD" w:rsidP="00097CCD" w14:paraId="3397F10B" w14:textId="77777777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Describes commitment of time including planning and working in the project. Describes how time is balanced to other commitments. </w:t>
            </w:r>
          </w:p>
          <w:p w:rsidR="00097CCD" w:rsidRPr="00A96012" w:rsidP="00097CCD" w14:paraId="7C779EE8" w14:textId="6FF20ADF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(5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pts.)</w:t>
            </w:r>
          </w:p>
        </w:tc>
        <w:tc>
          <w:tcPr>
            <w:tcW w:w="2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CCD" w:rsidP="00097CCD" w14:paraId="6AC3BA08" w14:textId="7777777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Describes general ideas of time management, but lacks clarity and needs minor revisions.</w:t>
            </w:r>
          </w:p>
          <w:p w:rsidR="00097CCD" w:rsidRPr="00FE3146" w:rsidP="00097CCD" w14:paraId="7D1FF46E" w14:textId="6706F95A">
            <w:pPr>
              <w:contextualSpacing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(4-3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pts.)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7CCD" w:rsidP="00097CCD" w14:paraId="4DF119F2" w14:textId="7777777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Missing or lacks information and needs major revisions.</w:t>
            </w:r>
          </w:p>
          <w:p w:rsidR="00097CCD" w:rsidRPr="00FE3146" w:rsidP="00097CCD" w14:paraId="357D27AA" w14:textId="77777777">
            <w:pPr>
              <w:contextualSpacing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(2-0 pts.)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CCD" w:rsidRPr="00A96012" w:rsidP="00097CCD" w14:paraId="1D677AEE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744B5CD2" w14:textId="77777777" w:rsidTr="00614935">
        <w:tblPrEx>
          <w:tblW w:w="10691" w:type="dxa"/>
          <w:tblInd w:w="-725" w:type="dxa"/>
          <w:tblLook w:val="04A0"/>
        </w:tblPrEx>
        <w:trPr>
          <w:trHeight w:val="1329"/>
        </w:trPr>
        <w:tc>
          <w:tcPr>
            <w:tcW w:w="112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97CCD" w:rsidRPr="00A96012" w:rsidP="00097CCD" w14:paraId="2A3AA35D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97CCD" w:rsidRPr="00A96012" w:rsidP="00097CCD" w14:paraId="06C8C645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96012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292735</wp:posOffset>
                  </wp:positionH>
                  <wp:positionV relativeFrom="paragraph">
                    <wp:posOffset>339090</wp:posOffset>
                  </wp:positionV>
                  <wp:extent cx="233680" cy="219075"/>
                  <wp:effectExtent l="0" t="0" r="0" b="9525"/>
                  <wp:wrapTight wrapText="bothSides">
                    <wp:wrapPolygon>
                      <wp:start x="0" y="0"/>
                      <wp:lineTo x="0" y="20661"/>
                      <wp:lineTo x="7043" y="20661"/>
                      <wp:lineTo x="19370" y="20661"/>
                      <wp:lineTo x="19370" y="13148"/>
                      <wp:lineTo x="8804" y="0"/>
                      <wp:lineTo x="0" y="0"/>
                    </wp:wrapPolygon>
                  </wp:wrapTight>
                  <wp:docPr id="1" name="Picture 1" descr="https://www.theaet.com/Graphics/2012/Pencil_Gre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058016" name="Picture 1" descr="https://www.theaet.com/Graphics/2012/Pencil_Gre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96012">
              <w:rPr>
                <w:rFonts w:ascii="Tahoma" w:hAnsi="Tahoma" w:cs="Tahoma"/>
                <w:sz w:val="18"/>
                <w:szCs w:val="18"/>
              </w:rPr>
              <w:t>Learning Objectives</w:t>
            </w:r>
          </w:p>
          <w:p w:rsidR="00097CCD" w:rsidRPr="00A96012" w:rsidP="00097CCD" w14:paraId="7898FF86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6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97CCD" w:rsidP="00097CCD" w14:paraId="62C3B1AD" w14:textId="77777777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Selects</w:t>
            </w:r>
            <w:r w:rsidRPr="004D4EE3">
              <w:rPr>
                <w:rFonts w:ascii="Tahoma" w:hAnsi="Tahoma" w:cs="Tahoma"/>
                <w:sz w:val="16"/>
                <w:szCs w:val="16"/>
              </w:rPr>
              <w:t xml:space="preserve"> three or more</w:t>
            </w:r>
            <w:r>
              <w:rPr>
                <w:rFonts w:ascii="Tahoma" w:hAnsi="Tahoma" w:cs="Tahoma"/>
                <w:sz w:val="16"/>
                <w:szCs w:val="16"/>
              </w:rPr>
              <w:t xml:space="preserve"> AFNR</w:t>
            </w:r>
            <w:r w:rsidRPr="004D4EE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learning objectives and provides</w:t>
            </w:r>
            <w:r w:rsidRPr="004D4EE3">
              <w:rPr>
                <w:rFonts w:ascii="Tahoma" w:hAnsi="Tahoma" w:cs="Tahoma"/>
                <w:sz w:val="16"/>
                <w:szCs w:val="16"/>
              </w:rPr>
              <w:t xml:space="preserve"> detailed activities to support selected learning objectives. </w:t>
            </w:r>
          </w:p>
          <w:p w:rsidR="00097CCD" w:rsidRPr="00A96012" w:rsidP="00097CCD" w14:paraId="444EEDB2" w14:textId="088437BB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(5 pts.)</w:t>
            </w:r>
          </w:p>
        </w:tc>
        <w:tc>
          <w:tcPr>
            <w:tcW w:w="261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97CCD" w:rsidP="00097CCD" w14:paraId="4BE9B39A" w14:textId="77777777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Selects </w:t>
            </w:r>
            <w:r w:rsidRPr="004D4EE3">
              <w:rPr>
                <w:rFonts w:ascii="Tahoma" w:hAnsi="Tahoma" w:cs="Tahoma"/>
                <w:sz w:val="16"/>
                <w:szCs w:val="16"/>
              </w:rPr>
              <w:t xml:space="preserve">less than three learning objectives and provided detailed activities to support selected learning objectives. </w:t>
            </w:r>
          </w:p>
          <w:p w:rsidR="00097CCD" w:rsidRPr="00A96012" w:rsidP="00097CCD" w14:paraId="23018D99" w14:textId="5F9C01AC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(4-3 pts.)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7CCD" w:rsidP="00097CCD" w14:paraId="35613B54" w14:textId="77777777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F242E5">
              <w:rPr>
                <w:rFonts w:ascii="Tahoma" w:hAnsi="Tahoma" w:cs="Tahoma"/>
                <w:sz w:val="16"/>
                <w:szCs w:val="16"/>
              </w:rPr>
              <w:t xml:space="preserve">Missing or lacks information and needs major revision. </w:t>
            </w:r>
          </w:p>
          <w:p w:rsidR="00097CCD" w:rsidRPr="00A96012" w:rsidP="00097CCD" w14:paraId="175F2A4B" w14:textId="46276EEE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(2-0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pts.)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CCD" w:rsidRPr="00A96012" w:rsidP="00097CCD" w14:paraId="38E640A9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21DF782B" w14:textId="77777777" w:rsidTr="00614935">
        <w:tblPrEx>
          <w:tblW w:w="10691" w:type="dxa"/>
          <w:tblInd w:w="-725" w:type="dxa"/>
          <w:tblLook w:val="04A0"/>
        </w:tblPrEx>
        <w:trPr>
          <w:trHeight w:val="1319"/>
        </w:trPr>
        <w:tc>
          <w:tcPr>
            <w:tcW w:w="112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7CCD" w:rsidRPr="00D26BE2" w:rsidP="00097CCD" w14:paraId="340E731C" w14:textId="77777777">
            <w:pPr>
              <w:contextualSpacing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26BE2">
              <w:rPr>
                <w:rFonts w:ascii="Tahoma" w:hAnsi="Tahoma" w:cs="Tahoma"/>
                <w:b/>
                <w:bCs/>
                <w:sz w:val="18"/>
                <w:szCs w:val="18"/>
              </w:rPr>
              <w:t>SAE Entries (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55</w:t>
            </w:r>
            <w:r w:rsidRPr="00D26BE2">
              <w:rPr>
                <w:rFonts w:ascii="Tahoma" w:hAnsi="Tahoma" w:cs="Tahoma"/>
                <w:b/>
                <w:bCs/>
                <w:sz w:val="18"/>
                <w:szCs w:val="18"/>
              </w:rPr>
              <w:t>%)</w:t>
            </w:r>
          </w:p>
          <w:p w:rsidR="00097CCD" w:rsidRPr="00A96012" w:rsidP="00097CCD" w14:paraId="0A34E4CB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97CCD" w:rsidRPr="00A96012" w:rsidP="00097CCD" w14:paraId="6D5AC035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96012">
              <w:rPr>
                <w:rFonts w:ascii="Tahoma" w:hAnsi="Tahoma" w:cs="Tahoma"/>
                <w:sz w:val="18"/>
                <w:szCs w:val="18"/>
              </w:rPr>
              <w:t>Journal</w:t>
            </w:r>
          </w:p>
          <w:p w:rsidR="00097CCD" w:rsidRPr="00A96012" w:rsidP="00097CCD" w14:paraId="0F2B813D" w14:textId="4D8CA29F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96012">
              <w:rPr>
                <w:noProof/>
                <w:sz w:val="18"/>
                <w:szCs w:val="18"/>
              </w:rPr>
              <w:drawing>
                <wp:inline distT="0" distB="0" distL="0" distR="0">
                  <wp:extent cx="276820" cy="295275"/>
                  <wp:effectExtent l="0" t="0" r="9525" b="0"/>
                  <wp:docPr id="4" name="Picture 4" descr="Prof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31769" name="Picture 3" descr="Profi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472" cy="299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97CCD" w:rsidP="00097CCD" w14:paraId="5CEE4F09" w14:textId="7777777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Activities represent the complete timeframe, illustrate consistent engagement and make quality connections to AFNR skill areas. </w:t>
            </w:r>
          </w:p>
          <w:p w:rsidR="00097CCD" w:rsidRPr="004D4EE3" w:rsidP="00097CCD" w14:paraId="7A01393E" w14:textId="1F316CCB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(15-11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pts.)</w:t>
            </w:r>
          </w:p>
        </w:tc>
        <w:tc>
          <w:tcPr>
            <w:tcW w:w="261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97CCD" w:rsidP="00097CCD" w14:paraId="7C395039" w14:textId="7777777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Activities represent the complete timeframe of the project, but are not consistent and make vague connections to AFNR skill areas. </w:t>
            </w:r>
          </w:p>
          <w:p w:rsidR="00097CCD" w:rsidRPr="00FE3146" w:rsidP="00097CCD" w14:paraId="76D2FC25" w14:textId="3DC7A480">
            <w:pPr>
              <w:contextualSpacing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(10-5 pts.)</w:t>
            </w:r>
          </w:p>
        </w:tc>
        <w:tc>
          <w:tcPr>
            <w:tcW w:w="183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7CCD" w:rsidP="00097CCD" w14:paraId="5CF5856E" w14:textId="7777777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Missing or lacks information and needs major revisions.</w:t>
            </w:r>
          </w:p>
          <w:p w:rsidR="00097CCD" w:rsidRPr="00FE3146" w:rsidP="00097CCD" w14:paraId="46B075D2" w14:textId="520CA5FA">
            <w:pPr>
              <w:contextualSpacing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(4-0 pts.)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CCD" w:rsidRPr="00A96012" w:rsidP="00097CCD" w14:paraId="7AA4DDD7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1E58B2F8" w14:textId="77777777" w:rsidTr="00614935">
        <w:tblPrEx>
          <w:tblW w:w="10691" w:type="dxa"/>
          <w:tblInd w:w="-725" w:type="dxa"/>
          <w:tblLook w:val="04A0"/>
        </w:tblPrEx>
        <w:trPr>
          <w:trHeight w:val="1319"/>
        </w:trPr>
        <w:tc>
          <w:tcPr>
            <w:tcW w:w="1129" w:type="dxa"/>
            <w:vMerge/>
            <w:tcBorders>
              <w:left w:val="single" w:sz="12" w:space="0" w:color="auto"/>
            </w:tcBorders>
            <w:vAlign w:val="center"/>
          </w:tcPr>
          <w:p w:rsidR="00097CCD" w:rsidRPr="00A96012" w:rsidP="00097CCD" w14:paraId="682DD01C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CCD" w:rsidRPr="00A96012" w:rsidP="00097CCD" w14:paraId="1A5A87A8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96012">
              <w:rPr>
                <w:rFonts w:ascii="Tahoma" w:hAnsi="Tahoma" w:cs="Tahoma"/>
                <w:sz w:val="18"/>
                <w:szCs w:val="18"/>
              </w:rPr>
              <w:t>Finances</w:t>
            </w:r>
          </w:p>
          <w:p w:rsidR="00097CCD" w:rsidRPr="00A96012" w:rsidP="00097CCD" w14:paraId="48D95661" w14:textId="1E12EC09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96012">
              <w:rPr>
                <w:noProof/>
                <w:sz w:val="18"/>
                <w:szCs w:val="18"/>
              </w:rPr>
              <w:drawing>
                <wp:inline distT="0" distB="0" distL="0" distR="0">
                  <wp:extent cx="304800" cy="325120"/>
                  <wp:effectExtent l="0" t="0" r="0" b="0"/>
                  <wp:docPr id="5" name="Picture 5" descr="Prof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532670" name="Picture 5" descr="Profi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104" cy="326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CCD" w:rsidP="00097CCD" w14:paraId="5A2DC56A" w14:textId="43402B0B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Financial details represent the complete timeframe of the project, illustrate appropriate finances for the scope/size of the project. </w:t>
            </w:r>
          </w:p>
          <w:p w:rsidR="00097CCD" w:rsidRPr="00A96012" w:rsidP="00097CCD" w14:paraId="54D3A3EC" w14:textId="28FB48D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(30-20 pts.)</w:t>
            </w:r>
          </w:p>
        </w:tc>
        <w:tc>
          <w:tcPr>
            <w:tcW w:w="2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CCD" w:rsidP="00097CCD" w14:paraId="653A5AC5" w14:textId="7777777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Financial details lack consistency for the time frame of the project and do not reflect the scope/size of the project. </w:t>
            </w:r>
          </w:p>
          <w:p w:rsidR="00097CCD" w:rsidRPr="00A96012" w:rsidP="00097CCD" w14:paraId="56448906" w14:textId="59F9F50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(19-10 pts.)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7CCD" w:rsidP="00097CCD" w14:paraId="1D95DCAC" w14:textId="7F018C9A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Financial details are missing information and need major revision. </w:t>
            </w:r>
          </w:p>
          <w:p w:rsidR="00097CCD" w:rsidRPr="00FE3146" w:rsidP="00097CCD" w14:paraId="04F6E8B3" w14:textId="193F7553">
            <w:pPr>
              <w:contextualSpacing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(9-0 pts.)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CCD" w:rsidRPr="00A96012" w:rsidP="00097CCD" w14:paraId="0F49D40D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7F95549A" w14:textId="77777777" w:rsidTr="00614935">
        <w:tblPrEx>
          <w:tblW w:w="10691" w:type="dxa"/>
          <w:tblInd w:w="-725" w:type="dxa"/>
          <w:tblLook w:val="04A0"/>
        </w:tblPrEx>
        <w:trPr>
          <w:trHeight w:val="1319"/>
        </w:trPr>
        <w:tc>
          <w:tcPr>
            <w:tcW w:w="112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97CCD" w:rsidRPr="00A96012" w:rsidP="00097CCD" w14:paraId="4BD68911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97CCD" w:rsidRPr="00A96012" w:rsidP="00097CCD" w14:paraId="60CA0E51" w14:textId="25CF049C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96012">
              <w:rPr>
                <w:rFonts w:ascii="Tahoma" w:hAnsi="Tahoma" w:cs="Tahoma"/>
                <w:sz w:val="18"/>
                <w:szCs w:val="18"/>
              </w:rPr>
              <w:t>SAE Pictures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97CCD" w:rsidP="00097CCD" w14:paraId="484FF394" w14:textId="7777777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Pictures illustrate responsibility and connection to AFNR skill areas. Captions describe the photo and are well written. </w:t>
            </w:r>
          </w:p>
          <w:p w:rsidR="00097CCD" w:rsidRPr="00FE3146" w:rsidP="00097CCD" w14:paraId="4AD59CA9" w14:textId="3E405A1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(10-8 pts.)</w:t>
            </w:r>
          </w:p>
        </w:tc>
        <w:tc>
          <w:tcPr>
            <w:tcW w:w="261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97CCD" w:rsidP="00097CCD" w14:paraId="4514FCD8" w14:textId="7777777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Pictures are provided but lack quality or connection to AFNR skill areas. Minor revisions are needed. 
</w:t>
            </w:r>
          </w:p>
          <w:p w:rsidR="00097CCD" w:rsidRPr="00FE3146" w:rsidP="00097CCD" w14:paraId="7B355399" w14:textId="5134CBA6">
            <w:pPr>
              <w:contextualSpacing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(7-4 pts.)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7CCD" w:rsidRPr="00FE3146" w:rsidP="00097CCD" w14:paraId="214AA846" w14:textId="46168B30">
            <w:pPr>
              <w:contextualSpacing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Photos are missing, poor quality or errors exist in captions. Major revisions are needed. </w:t>
            </w: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(3-0 pts.)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CCD" w:rsidRPr="00A96012" w:rsidP="00097CCD" w14:paraId="48264797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109891F9" w14:textId="77777777" w:rsidTr="00614935">
        <w:tblPrEx>
          <w:tblW w:w="10691" w:type="dxa"/>
          <w:tblInd w:w="-725" w:type="dxa"/>
          <w:tblLook w:val="04A0"/>
        </w:tblPrEx>
        <w:trPr>
          <w:trHeight w:val="1070"/>
        </w:trPr>
        <w:tc>
          <w:tcPr>
            <w:tcW w:w="112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7CCD" w:rsidRPr="00A96012" w:rsidP="00097CCD" w14:paraId="1EDB959A" w14:textId="67621E70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6BE2">
              <w:rPr>
                <w:rFonts w:ascii="Tahoma" w:hAnsi="Tahoma" w:cs="Tahoma"/>
                <w:b/>
                <w:bCs/>
                <w:sz w:val="18"/>
                <w:szCs w:val="18"/>
              </w:rPr>
              <w:t>Reflection (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25</w:t>
            </w:r>
            <w:r w:rsidRPr="00D26BE2">
              <w:rPr>
                <w:rFonts w:ascii="Tahoma" w:hAnsi="Tahoma" w:cs="Tahoma"/>
                <w:b/>
                <w:bCs/>
                <w:sz w:val="18"/>
                <w:szCs w:val="18"/>
              </w:rPr>
              <w:t>%)</w:t>
            </w:r>
          </w:p>
        </w:tc>
        <w:tc>
          <w:tcPr>
            <w:tcW w:w="150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97CCD" w:rsidRPr="00A96012" w:rsidP="00097CCD" w14:paraId="01D617F0" w14:textId="522D6DF3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96012">
              <w:rPr>
                <w:rFonts w:ascii="Tahoma" w:hAnsi="Tahoma" w:cs="Tahoma"/>
                <w:sz w:val="18"/>
                <w:szCs w:val="18"/>
              </w:rPr>
              <w:t>Annual Review</w:t>
            </w:r>
          </w:p>
          <w:p w:rsidR="00097CCD" w:rsidRPr="00A96012" w:rsidP="00097CCD" w14:paraId="6906FFF2" w14:textId="33ADFD09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96012">
              <w:rPr>
                <w:noProof/>
                <w:sz w:val="18"/>
                <w:szCs w:val="18"/>
              </w:rPr>
              <w:drawing>
                <wp:inline distT="0" distB="0" distL="0" distR="0">
                  <wp:extent cx="295275" cy="276225"/>
                  <wp:effectExtent l="0" t="0" r="9525" b="9525"/>
                  <wp:docPr id="6" name="Picture 6" descr="https://www.theaet.com/Graphics/ThumbUp_Gre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6090565" name="Picture 7" descr="https://www.theaet.com/Graphics/ThumbUp_Gre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5" w:type="dxa"/>
            <w:tcBorders>
              <w:top w:val="single" w:sz="12" w:space="0" w:color="auto"/>
              <w:bottom w:val="single" w:sz="4" w:space="0" w:color="auto"/>
            </w:tcBorders>
          </w:tcPr>
          <w:p w:rsidR="00097CCD" w:rsidP="00097CCD" w14:paraId="604FFBD5" w14:textId="7777777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Includes a summary of the project, skills gained and how this experience relates to their career plan and future SAE goals.</w:t>
            </w: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</w:p>
          <w:p w:rsidR="00097CCD" w:rsidRPr="00FE3146" w:rsidP="00097CCD" w14:paraId="2CCAA757" w14:textId="61F7197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(15-11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pts.)</w:t>
            </w:r>
          </w:p>
        </w:tc>
        <w:tc>
          <w:tcPr>
            <w:tcW w:w="2613" w:type="dxa"/>
            <w:tcBorders>
              <w:top w:val="single" w:sz="12" w:space="0" w:color="auto"/>
              <w:bottom w:val="single" w:sz="4" w:space="0" w:color="auto"/>
            </w:tcBorders>
          </w:tcPr>
          <w:p w:rsidR="00097CCD" w:rsidP="00097CCD" w14:paraId="1F93DCF6" w14:textId="77777777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Includes a good summary but </w:t>
            </w:r>
            <w:r w:rsidRPr="004D4EE3">
              <w:rPr>
                <w:rFonts w:ascii="Tahoma" w:hAnsi="Tahoma" w:cs="Tahoma"/>
                <w:sz w:val="16"/>
                <w:szCs w:val="16"/>
              </w:rPr>
              <w:t xml:space="preserve">lacks </w:t>
            </w:r>
            <w:r>
              <w:rPr>
                <w:rFonts w:ascii="Tahoma" w:hAnsi="Tahoma" w:cs="Tahoma"/>
                <w:sz w:val="16"/>
                <w:szCs w:val="16"/>
              </w:rPr>
              <w:t xml:space="preserve">the </w:t>
            </w:r>
            <w:r w:rsidRPr="004D4EE3">
              <w:rPr>
                <w:rFonts w:ascii="Tahoma" w:hAnsi="Tahoma" w:cs="Tahoma"/>
                <w:sz w:val="16"/>
                <w:szCs w:val="16"/>
              </w:rPr>
              <w:t>detail</w:t>
            </w:r>
            <w:r>
              <w:rPr>
                <w:rFonts w:ascii="Tahoma" w:hAnsi="Tahoma" w:cs="Tahoma"/>
                <w:sz w:val="16"/>
                <w:szCs w:val="16"/>
              </w:rPr>
              <w:t>s</w:t>
            </w:r>
            <w:r w:rsidRPr="004D4EE3">
              <w:rPr>
                <w:rFonts w:ascii="Tahoma" w:hAnsi="Tahoma" w:cs="Tahoma"/>
                <w:sz w:val="16"/>
                <w:szCs w:val="16"/>
              </w:rPr>
              <w:t xml:space="preserve"> necessary to </w:t>
            </w:r>
            <w:r>
              <w:rPr>
                <w:rFonts w:ascii="Tahoma" w:hAnsi="Tahoma" w:cs="Tahoma"/>
                <w:sz w:val="16"/>
                <w:szCs w:val="16"/>
              </w:rPr>
              <w:t>share the value of the experience.</w:t>
            </w:r>
            <w:r w:rsidRPr="004D4EE3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097CCD" w:rsidRPr="00FE3146" w:rsidP="00097CCD" w14:paraId="51EA0B29" w14:textId="509514A2">
            <w:pPr>
              <w:contextualSpacing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(10-5 pts.)</w:t>
            </w:r>
          </w:p>
        </w:tc>
        <w:tc>
          <w:tcPr>
            <w:tcW w:w="183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97CCD" w:rsidP="00097CCD" w14:paraId="35670084" w14:textId="7777777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Missing or lacks information and needs major revisions.</w:t>
            </w:r>
          </w:p>
          <w:p w:rsidR="00097CCD" w:rsidRPr="00A96012" w:rsidP="00097CCD" w14:paraId="16483D12" w14:textId="3CC15A20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4</w:t>
            </w: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-0 pts.)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CCD" w:rsidRPr="00A96012" w:rsidP="00097CCD" w14:paraId="6C5B960E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5D86E6C0" w14:textId="77777777" w:rsidTr="00614935">
        <w:tblPrEx>
          <w:tblW w:w="10691" w:type="dxa"/>
          <w:tblInd w:w="-725" w:type="dxa"/>
          <w:tblLook w:val="04A0"/>
        </w:tblPrEx>
        <w:trPr>
          <w:trHeight w:val="955"/>
        </w:trPr>
        <w:tc>
          <w:tcPr>
            <w:tcW w:w="112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7CCD" w:rsidRPr="00D26BE2" w:rsidP="00097CCD" w14:paraId="4824ACBD" w14:textId="6ACFD4C8">
            <w:pPr>
              <w:contextualSpacing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97CCD" w:rsidRPr="00A96012" w:rsidP="00097CCD" w14:paraId="03CD6AC1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96012">
              <w:rPr>
                <w:rFonts w:ascii="Tahoma" w:hAnsi="Tahoma" w:cs="Tahoma"/>
                <w:sz w:val="18"/>
                <w:szCs w:val="18"/>
              </w:rPr>
              <w:t>Skills-Competencies-Knowledge</w:t>
            </w:r>
          </w:p>
          <w:p w:rsidR="00097CCD" w:rsidRPr="00A96012" w:rsidP="00097CCD" w14:paraId="1F2DC1A7" w14:textId="40313640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96012">
              <w:rPr>
                <w:noProof/>
                <w:sz w:val="18"/>
                <w:szCs w:val="18"/>
              </w:rPr>
              <w:drawing>
                <wp:inline distT="0" distB="0" distL="0" distR="0">
                  <wp:extent cx="276225" cy="260441"/>
                  <wp:effectExtent l="0" t="0" r="0" b="6350"/>
                  <wp:docPr id="20" name="Picture 20" descr="https://www.theaet.com/Graphics/2015/Icon_Mastery_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495654" name="Picture 16" descr="https://www.theaet.com/Graphics/2015/Icon_Mastery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88" cy="26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5" w:type="dxa"/>
            <w:tcBorders>
              <w:top w:val="single" w:sz="4" w:space="0" w:color="auto"/>
              <w:bottom w:val="single" w:sz="12" w:space="0" w:color="auto"/>
            </w:tcBorders>
          </w:tcPr>
          <w:p w:rsidR="00097CCD" w:rsidP="00097CCD" w14:paraId="4F57C4B0" w14:textId="77777777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Includes m</w:t>
            </w:r>
            <w:r w:rsidRPr="00CE3499">
              <w:rPr>
                <w:rFonts w:ascii="Tahoma" w:hAnsi="Tahoma" w:cs="Tahoma"/>
                <w:sz w:val="16"/>
                <w:szCs w:val="16"/>
              </w:rPr>
              <w:t xml:space="preserve">easurable </w:t>
            </w:r>
            <w:r>
              <w:rPr>
                <w:rFonts w:ascii="Tahoma" w:hAnsi="Tahoma" w:cs="Tahoma"/>
                <w:sz w:val="16"/>
                <w:szCs w:val="16"/>
              </w:rPr>
              <w:t xml:space="preserve">learning </w:t>
            </w:r>
            <w:r w:rsidRPr="00CE3499">
              <w:rPr>
                <w:rFonts w:ascii="Tahoma" w:hAnsi="Tahoma" w:cs="Tahoma"/>
                <w:sz w:val="16"/>
                <w:szCs w:val="16"/>
              </w:rPr>
              <w:t xml:space="preserve">outcomes </w:t>
            </w:r>
            <w:r>
              <w:rPr>
                <w:rFonts w:ascii="Tahoma" w:hAnsi="Tahoma" w:cs="Tahoma"/>
                <w:sz w:val="16"/>
                <w:szCs w:val="16"/>
              </w:rPr>
              <w:t xml:space="preserve">in at least </w:t>
            </w:r>
            <w:r w:rsidRPr="00CE3499">
              <w:rPr>
                <w:rFonts w:ascii="Tahoma" w:hAnsi="Tahoma" w:cs="Tahoma"/>
                <w:sz w:val="16"/>
                <w:szCs w:val="16"/>
              </w:rPr>
              <w:t xml:space="preserve">three learning </w:t>
            </w:r>
            <w:r>
              <w:rPr>
                <w:rFonts w:ascii="Tahoma" w:hAnsi="Tahoma" w:cs="Tahoma"/>
                <w:sz w:val="16"/>
                <w:szCs w:val="16"/>
              </w:rPr>
              <w:t>areas (AFNR)</w:t>
            </w:r>
          </w:p>
          <w:p w:rsidR="00097CCD" w:rsidRPr="004D4EE3" w:rsidP="00097CCD" w14:paraId="396ADCEA" w14:textId="60AB5DC2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10-8 </w:t>
            </w: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pts.)</w:t>
            </w:r>
          </w:p>
        </w:tc>
        <w:tc>
          <w:tcPr>
            <w:tcW w:w="2613" w:type="dxa"/>
            <w:tcBorders>
              <w:top w:val="single" w:sz="4" w:space="0" w:color="auto"/>
              <w:bottom w:val="single" w:sz="12" w:space="0" w:color="auto"/>
            </w:tcBorders>
          </w:tcPr>
          <w:p w:rsidR="00097CCD" w:rsidP="00097CCD" w14:paraId="001CC079" w14:textId="77777777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CE3499">
              <w:rPr>
                <w:rFonts w:ascii="Tahoma" w:hAnsi="Tahoma" w:cs="Tahoma"/>
                <w:sz w:val="16"/>
                <w:szCs w:val="16"/>
              </w:rPr>
              <w:t xml:space="preserve">Measurable results or outcomes are provided for less than three learning objectives. </w:t>
            </w:r>
          </w:p>
          <w:p w:rsidR="00097CCD" w:rsidRPr="00FE3146" w:rsidP="00097CCD" w14:paraId="3456A382" w14:textId="7B4EA6CA">
            <w:pPr>
              <w:contextualSpacing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7</w:t>
            </w: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-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4 </w:t>
            </w: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pts.)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97CCD" w:rsidP="00097CCD" w14:paraId="5C9DD0F5" w14:textId="7777777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Missing or lacks information and needs major revisions.</w:t>
            </w:r>
          </w:p>
          <w:p w:rsidR="00097CCD" w:rsidRPr="00FE3146" w:rsidP="00097CCD" w14:paraId="6A9E9E51" w14:textId="17E111DF">
            <w:pPr>
              <w:contextualSpacing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</w:t>
            </w: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-0 pts.)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CCD" w:rsidRPr="00A96012" w:rsidP="00097CCD" w14:paraId="622C6E0D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7668AE46" w14:textId="77777777" w:rsidTr="00614935">
        <w:tblPrEx>
          <w:tblW w:w="10691" w:type="dxa"/>
          <w:tblInd w:w="-725" w:type="dxa"/>
          <w:tblLook w:val="04A0"/>
        </w:tblPrEx>
        <w:trPr>
          <w:trHeight w:hRule="exact" w:val="602"/>
        </w:trPr>
        <w:tc>
          <w:tcPr>
            <w:tcW w:w="1129" w:type="dxa"/>
            <w:tcBorders>
              <w:top w:val="single" w:sz="12" w:space="0" w:color="auto"/>
            </w:tcBorders>
          </w:tcPr>
          <w:p w:rsidR="00097CCD" w:rsidRPr="00A96012" w:rsidP="00097CCD" w14:paraId="1B4F4186" w14:textId="27D9A3A4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182880</wp:posOffset>
                  </wp:positionV>
                  <wp:extent cx="1038225" cy="602436"/>
                  <wp:effectExtent l="0" t="0" r="0" b="762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385240" name="AET-trackingexp3.jpg"/>
                          <pic:cNvPicPr/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939" cy="612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05" w:type="dxa"/>
            <w:tcBorders>
              <w:top w:val="single" w:sz="12" w:space="0" w:color="auto"/>
            </w:tcBorders>
          </w:tcPr>
          <w:p w:rsidR="00097CCD" w:rsidRPr="004C1891" w:rsidP="00097CCD" w14:paraId="620A3AE1" w14:textId="7777777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97CCD" w:rsidP="00097CCD" w14:paraId="427E37AB" w14:textId="7777777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97CCD" w:rsidRPr="004C1891" w:rsidP="00097CCD" w14:paraId="477ADA59" w14:textId="5F04495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65" w:type="dxa"/>
            <w:tcBorders>
              <w:top w:val="single" w:sz="12" w:space="0" w:color="auto"/>
            </w:tcBorders>
          </w:tcPr>
          <w:p w:rsidR="00097CCD" w:rsidP="00097CCD" w14:paraId="05B65C14" w14:textId="77777777">
            <w:pPr>
              <w:contextualSpacing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097CCD" w:rsidP="00097CCD" w14:paraId="08AD9651" w14:textId="7777777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097CCD" w:rsidRPr="004C1891" w:rsidP="00097CCD" w14:paraId="50D01021" w14:textId="3FF72E07">
            <w:pPr>
              <w:ind w:firstLine="7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13" w:type="dxa"/>
            <w:tcBorders>
              <w:top w:val="single" w:sz="12" w:space="0" w:color="auto"/>
              <w:right w:val="single" w:sz="12" w:space="0" w:color="auto"/>
            </w:tcBorders>
          </w:tcPr>
          <w:p w:rsidR="00097CCD" w:rsidRPr="00FE3146" w:rsidP="00097CCD" w14:paraId="129BD515" w14:textId="3AB056E8">
            <w:pPr>
              <w:contextualSpacing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7CCD" w:rsidRPr="00FE3146" w:rsidP="00097CCD" w14:paraId="5C539E9C" w14:textId="7AF440BB">
            <w:pPr>
              <w:contextualSpacing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E3499">
              <w:rPr>
                <w:rFonts w:ascii="Tahoma" w:hAnsi="Tahoma" w:cs="Tahoma"/>
                <w:b/>
                <w:bCs/>
                <w:sz w:val="20"/>
                <w:szCs w:val="20"/>
              </w:rPr>
              <w:t>Total Score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CCD" w:rsidP="00097CCD" w14:paraId="0295CFA5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097CCD" w:rsidRPr="00A96012" w:rsidP="00097CCD" w14:paraId="0EF8B5F2" w14:textId="76F726BB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62413" w:rsidP="004C1891" w14:paraId="0C7AC2D7" w14:textId="7058090D">
      <w:bookmarkStart w:id="0" w:name="_GoBack"/>
      <w:bookmarkEnd w:id="0"/>
    </w:p>
    <w:sectPr w:rsidSect="004C1891">
      <w:headerReference w:type="default" r:id="rId10"/>
      <w:footerReference w:type="default" r:id="rId11"/>
      <w:pgSz w:w="12240" w:h="15840"/>
      <w:pgMar w:top="540" w:right="1440" w:bottom="1620" w:left="1440" w:header="720" w:footer="48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1891" w:rsidRPr="004C1891" w:rsidP="004C1891" w14:paraId="4EA8AF54" w14:textId="5101F9E8">
    <w:pPr>
      <w:pStyle w:val="Footer"/>
      <w:jc w:val="center"/>
      <w:rPr>
        <w:rFonts w:ascii="Tahoma" w:hAnsi="Tahoma" w:cs="Tahoma"/>
        <w:sz w:val="20"/>
        <w:szCs w:val="20"/>
      </w:rPr>
    </w:pPr>
    <w:r w:rsidRPr="004C1891">
      <w:rPr>
        <w:rFonts w:ascii="Tahoma" w:hAnsi="Tahoma" w:cs="Tahoma"/>
        <w:sz w:val="20"/>
        <w:szCs w:val="20"/>
      </w:rPr>
      <w:t>Rubric Follows the AET’s SAE Grading Report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4935" w:rsidP="00614935" w14:paraId="4326DF19" w14:textId="005B1C3B">
    <w:pPr>
      <w:pStyle w:val="Header"/>
      <w:jc w:val="center"/>
      <w:rPr>
        <w:rFonts w:ascii="Tahoma" w:hAnsi="Tahoma" w:cs="Tahoma"/>
        <w:b/>
        <w:bCs/>
        <w:sz w:val="20"/>
        <w:szCs w:val="20"/>
      </w:rPr>
    </w:pPr>
    <w:r w:rsidRPr="004C1891">
      <w:rPr>
        <w:rFonts w:ascii="Tahoma" w:hAnsi="Tahoma" w:cs="Tahoma"/>
        <w:b/>
        <w:bCs/>
        <w:sz w:val="20"/>
        <w:szCs w:val="20"/>
      </w:rPr>
      <w:t>Placement SAE Grading Rubric</w:t>
    </w:r>
  </w:p>
  <w:p w:rsidR="00614935" w:rsidP="00614935" w14:paraId="0FE399F0" w14:textId="77777777">
    <w:pPr>
      <w:pStyle w:val="Header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</w:p>
  <w:p w:rsidR="00614935" w:rsidRPr="00614935" w:rsidP="00614935" w14:paraId="0D1A6266" w14:textId="378AEA54">
    <w:pPr>
      <w:pStyle w:val="Header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 xml:space="preserve">Name: __________________________________________________  </w:t>
    </w:r>
    <w:r>
      <w:rPr>
        <w:rFonts w:ascii="Tahoma" w:hAnsi="Tahoma" w:cs="Tahoma"/>
        <w:sz w:val="20"/>
        <w:szCs w:val="20"/>
      </w:rPr>
      <w:tab/>
      <w:t>Date: 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0A7"/>
    <w:rsid w:val="00097CCD"/>
    <w:rsid w:val="000E3EF7"/>
    <w:rsid w:val="002E5FEE"/>
    <w:rsid w:val="004C1891"/>
    <w:rsid w:val="004D4EE3"/>
    <w:rsid w:val="0058786D"/>
    <w:rsid w:val="00614935"/>
    <w:rsid w:val="00646D8E"/>
    <w:rsid w:val="00675AAE"/>
    <w:rsid w:val="006D01F4"/>
    <w:rsid w:val="00714C2C"/>
    <w:rsid w:val="00895155"/>
    <w:rsid w:val="00A96012"/>
    <w:rsid w:val="00CE3499"/>
    <w:rsid w:val="00D140F4"/>
    <w:rsid w:val="00D26BE2"/>
    <w:rsid w:val="00E62413"/>
    <w:rsid w:val="00F242E5"/>
    <w:rsid w:val="00F310A7"/>
    <w:rsid w:val="00FE3146"/>
  </w:rsids>
  <w:docVars>
    <w:docVar w:name="__Grammarly_42___1" w:val="H4sIAAAAAAAEAKtWcslP9kxRslIyNDYyMLcwMLAwtzA0szA1tjRW0lEKTi0uzszPAykwqQUA9uCLCy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A102E86-99F4-47FF-9690-216395D5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F31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18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891"/>
  </w:style>
  <w:style w:type="paragraph" w:styleId="Footer">
    <w:name w:val="footer"/>
    <w:basedOn w:val="Normal"/>
    <w:link w:val="FooterChar"/>
    <w:uiPriority w:val="99"/>
    <w:unhideWhenUsed/>
    <w:rsid w:val="004C18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 Lund</dc:creator>
  <cp:lastModifiedBy>Randy Lund</cp:lastModifiedBy>
  <cp:revision>2</cp:revision>
  <dcterms:created xsi:type="dcterms:W3CDTF">2019-09-08T19:44:00Z</dcterms:created>
  <dcterms:modified xsi:type="dcterms:W3CDTF">2019-09-08T19:44:00Z</dcterms:modified>
</cp:coreProperties>
</file>